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анятия по ЛЕГО – конструированию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для детей старшего дошкольного возраста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"Транспорт будущего"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детали конструктора Лего, картинки с дорожными знаками; презентация « грузовой и строительный вид транспорта».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урока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 ВЗРОСЛОГО С РЕБЕНКОМ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Что такое ТРАНСПОРТ? (вид перевозочных средств)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Что можно перевозить? (грузы и людей)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сегодня мы с вами познакомимся с грузовым и строительным видом транспорта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Транспорт бывает грузовой и пассажирский. (Взрослый показывает картинки с разными видами транспорта)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ОТГАДАЙ ЗАГАДКИ: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/>
          <w:pgMar w:bottom="720" w:top="720" w:left="720" w:right="72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Там, где строят новый дом,</w:t>
        <w:br w:type="textWrapping"/>
        <w:t xml:space="preserve">Ходит воин со щитом.</w:t>
        <w:br w:type="textWrapping"/>
        <w:t xml:space="preserve">Где пройдёт он, станет гладко,</w:t>
        <w:br w:type="textWrapping"/>
        <w:t xml:space="preserve">Будет ровная площадка.</w:t>
        <w:br w:type="textWrapping"/>
        <w:t xml:space="preserve">(Бульдозер)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Ходит скалка по дороге,</w:t>
        <w:br w:type="textWrapping"/>
        <w:t xml:space="preserve">Грузная, огромная,</w:t>
        <w:br w:type="textWrapping"/>
        <w:t xml:space="preserve">И теперь у нас дорога —</w:t>
        <w:br w:type="textWrapping"/>
        <w:t xml:space="preserve">Как линейка ровная.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(Каток)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Богатырь на высоту</w:t>
        <w:br w:type="textWrapping"/>
        <w:t xml:space="preserve">Смог легко поднять плиту.</w:t>
        <w:br w:type="textWrapping"/>
        <w:t xml:space="preserve">(Подъёмный кран)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дыбы поставил кузов</w:t>
        <w:br w:type="textWrapping"/>
        <w:t xml:space="preserve">И избавился от груза.</w:t>
        <w:br w:type="textWrapping"/>
        <w:t xml:space="preserve">(Самосвал)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Богатырь в стальной рубашке</w:t>
        <w:br w:type="textWrapping"/>
        <w:t xml:space="preserve">Всех сильней весной на вспашке.</w:t>
        <w:br w:type="textWrapping"/>
        <w:t xml:space="preserve">Он одет с иголочки,</w:t>
        <w:br w:type="textWrapping"/>
        <w:t xml:space="preserve">А следы - две ёлочки.</w:t>
        <w:br w:type="textWrapping"/>
        <w:t xml:space="preserve">(Трактор)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 яму без лопаты</w:t>
        <w:br w:type="textWrapping"/>
        <w:t xml:space="preserve">Вырыть может…</w:t>
        <w:br w:type="textWrapping"/>
        <w:t xml:space="preserve">(Экскаватор 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Есть в моём названьи груз.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работы не боюсь,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Где бы ни был,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 при деле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Тяжести тягаю смело.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(погрузчик)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есть тяжёлый груз,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Тут как тут я появлюсь,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Хлеб, цемент или багаж,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Отвезу всё, что мне дашь,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 силач, - и как иначе?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Помогать я предназначен!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(грузовик)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ВЗРОСЛЫЙ: для чего нужен нам такой вид транспорта? (для строительства и перевоза груза)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Представь, что ты оказался в будущем. Какой транспорт могли бы придумать люди и для чего?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представь, что ты – конструктор такого транспорта, давай сделаем его из конструктора Лего.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САМОСТОЯТЕЛЬНОЕ ИЗГОТОВЛЕНИЕ ПОДЕЛКИ.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ФИЗМИНУТКА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 — мы встали, распрямились.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Два — согнулись, наклонились.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 — руками три хлопка.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четыре — под бока.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Пять — руками помахать.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Шесть — на место тихо сесть.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Двигаться может не только транспорт, но и другие предметы.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Изобрази, что летает, что плавает, что ездит. (окунь, чайка, ракета,  самокат, ель, бумажный змей, ролики, плот, карандаш, воздушный  шарик, льдина)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ПОВТОРЕНИЕ ПРАВИЛ ДОРОЖНОГО ДВИЖЕНИЯ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городе так много транспорта. Что позволяет сохранить порядок на дорогах? (ПДД)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можно оставить свой автомобиль? Покажите. (На ковре) Припаркуйте свои машины правильно.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знак говорит о парковке?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и как можно безопасно перейти дорогу? Покажите. (На ковре)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знак поможет в переходе?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вдохновения и образца: </w:t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/>
        <w:drawing>
          <wp:inline distB="0" distT="0" distL="0" distR="0">
            <wp:extent cx="2584241" cy="1939257"/>
            <wp:effectExtent b="0" l="0" r="0" t="0"/>
            <wp:docPr descr="http://www.ramenki-cdo.narod.ru/gallery/image2010/lego24.jpg" id="23" name="image1.jpg"/>
            <a:graphic>
              <a:graphicData uri="http://schemas.openxmlformats.org/drawingml/2006/picture">
                <pic:pic>
                  <pic:nvPicPr>
                    <pic:cNvPr descr="http://www.ramenki-cdo.narod.ru/gallery/image2010/lego24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241" cy="1939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2511456" cy="1883592"/>
            <wp:effectExtent b="0" l="0" r="0" t="0"/>
            <wp:docPr descr="https://www.maam.ru/upload/blogs/a161b655d10e741f377231c1323edfdb.jpg.jpg" id="24" name="image2.jpg"/>
            <a:graphic>
              <a:graphicData uri="http://schemas.openxmlformats.org/drawingml/2006/picture">
                <pic:pic>
                  <pic:nvPicPr>
                    <pic:cNvPr descr="https://www.maam.ru/upload/blogs/a161b655d10e741f377231c1323edfdb.jpg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1456" cy="1883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 воспитатель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Белозерова Марина Михайловна.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720" w:left="720" w:right="72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E7C1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F1947"/>
    <w:pPr>
      <w:ind w:left="720"/>
      <w:contextualSpacing w:val="1"/>
    </w:pPr>
  </w:style>
  <w:style w:type="table" w:styleId="a4">
    <w:name w:val="Table Grid"/>
    <w:basedOn w:val="a1"/>
    <w:uiPriority w:val="59"/>
    <w:rsid w:val="0094650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Balloon Text"/>
    <w:basedOn w:val="a"/>
    <w:link w:val="a6"/>
    <w:uiPriority w:val="99"/>
    <w:semiHidden w:val="1"/>
    <w:unhideWhenUsed w:val="1"/>
    <w:rsid w:val="00E157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E157C2"/>
    <w:rPr>
      <w:rFonts w:ascii="Tahoma" w:cs="Tahoma" w:hAnsi="Tahoma"/>
      <w:sz w:val="16"/>
      <w:szCs w:val="16"/>
    </w:rPr>
  </w:style>
  <w:style w:type="paragraph" w:styleId="a7">
    <w:name w:val="Normal (Web)"/>
    <w:basedOn w:val="a"/>
    <w:uiPriority w:val="99"/>
    <w:unhideWhenUsed w:val="1"/>
    <w:rsid w:val="001107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rXjh1f3XZzy9kfv/NW76Mfykg==">AMUW2mUTgndPp9hIosBug4LrPoiCIcojrnYDH49XFILdtTQyEtBCvESnh0ySEa4oP5td4V2uNCD8jAb9mjaSQi7HfA4mghQKdinObh0wCy5RXYR6xKvc6vU=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2020-05-22T07:39:00Z</dcterms:created>
  <dc:creator>марина</dc:creator>
</cp:coreProperties>
</file>