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2D" w:rsidRDefault="00565C2D" w:rsidP="0056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2D">
        <w:rPr>
          <w:rFonts w:ascii="Times New Roman" w:eastAsia="Times New Roman" w:hAnsi="Times New Roman" w:cs="Times New Roman"/>
          <w:b/>
          <w:iCs/>
          <w:sz w:val="28"/>
          <w:szCs w:val="28"/>
        </w:rPr>
        <w:t>«Экспериментирование как ведущий вид  деятельности в развитии познавательной активности дошкольников»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Рождаясь ребёнок является первооткрывателем, исследователем того мира, который его окружает. Для него всё впервые: солнце и дождь, страх и радость. 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опытно-исследо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вательская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решение кроссвордов, шарад, головоломок и т.д.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мы являемся свидетелями того, как в системе дошкольного образования формируется еще один эффективный метод познания закономерностей и явлений окружающего мира – метод экспериментирования.   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является одним из видов познавательной деятельности детей и взрослых. Поскольку закономерности проведения экспериментов взрослыми и детьми во многом не совпадают, применительно к дошкольным учреждениям используют словосочетание "детское экспериментирование". Разработку теоретических основ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детского экспериментирования для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творческий коллектив специалистов под руководством профессора, академика Академии творческой педагогики и Российской академии образования Н.Н. </w:t>
      </w:r>
      <w:proofErr w:type="spell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Поддъякова</w:t>
      </w:r>
      <w:proofErr w:type="spell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многолетние исследования данной деятельности дали основания для формулировки следующих основных положений.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Детское экспериментирование является особой формой поисковой деятельности, в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ярко выражены процессы </w:t>
      </w:r>
      <w:proofErr w:type="spell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целеобразования</w:t>
      </w:r>
      <w:proofErr w:type="spell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процессы возникновения и развития новых мотивов личности, лежащих в основе самодвижения, саморазвития дошкольников.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детском экспериментировании наиболее мощно проявляется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собственная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детей, направленная на получение новых сведений, новых знаний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(познавательная форма экспериментирования), на получение продуктов детского </w:t>
      </w:r>
      <w:bookmarkStart w:id="0" w:name="2"/>
      <w:bookmarkEnd w:id="0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 –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построек, рисунков сказок и т.п. (продуктивная форма экспериментирования).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Детское экспериментирование является стержнем любого процесса детского творчества.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детском экспериментировании наиболее органично взаимодействуют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психические процессы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дифференцировании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интеграции при общем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доминировании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интеграционных процессов.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Деятельность экспериментирования, взятая во всей ее полноте и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универсальности, является всеобщим способом функционирования психики. 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 применения детского эк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спериментирования в дошкольном учреждении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в процессе эксперимента: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получают реальные представления о различных сторонах изучаемого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объекта, о его взаимоотношениях с другими объектами и со 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средой обитания;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 главным образом развития психических процессов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азвивается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обогащается речь ребенка, так как ему необходимо давать отчет об </w:t>
      </w:r>
      <w:proofErr w:type="gramStart"/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 обнар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уженные закономерности и выводы;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роисходит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фонда умственных приемов и операций, которые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как умственные умен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ия;</w:t>
      </w:r>
    </w:p>
    <w:p w:rsidR="00331E9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етское экспериментир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важно и для формирования </w:t>
      </w:r>
      <w:proofErr w:type="spellStart"/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proofErr w:type="spellEnd"/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целеполагание,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преобразовывать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предметы и явления для достижени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определенного результата;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любят экспериментировать. Это объясняется тем, что им присуще </w:t>
      </w:r>
    </w:p>
    <w:p w:rsidR="00331E9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наглядно-действенное и наглядно-образное мышление, и экспериментирование, как никакой другой метод, соответствует этим возрастным особенностям. 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он является ведущим, а в первые три года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 единственным способом познания мира. Своими корнями экспериментирование уходит в манипулирование предметами.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основ естественнонаучных и экологических понятий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экспериментирование можно рассматривать как метод, близкий к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идеальному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Знания, почерпнутые не из книг, а добытые самостоятельно, всегда являются осознанными и более прочными. За использование этого метода обучения </w:t>
      </w:r>
      <w:bookmarkStart w:id="1" w:name="3"/>
      <w:bookmarkEnd w:id="1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выступали такие классики педагогики, как </w:t>
      </w:r>
      <w:proofErr w:type="spell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Я.А.Коменский</w:t>
      </w:r>
      <w:proofErr w:type="spell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И.Г.Песталоцци</w:t>
      </w:r>
      <w:proofErr w:type="spell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Ж.Ж.Руссо</w:t>
      </w:r>
      <w:proofErr w:type="spell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многие другие.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Обобщая собственный богатый фактический материал, Н.Н. </w:t>
      </w:r>
      <w:proofErr w:type="spell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</w:t>
      </w:r>
      <w:proofErr w:type="spell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сформулировал гипотезу о том, что в детском возрасте ведущим видом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является не игра, как это принято считать, а экспериментирование. 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обоснования данного вывода им приводятся доказательства.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Игровая деятельность требует стимуляции и определенной организации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5601" w:rsidRPr="00275601" w:rsidRDefault="00100F94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взрослых,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</w:t>
      </w:r>
      <w:r w:rsidR="00275601"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учить. В деятельности же экспериментирования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самостоятельно воздействует различными способами на окружающие его предметы и явления (в том числе и на других людей) с целью более полного их познания. Данная деятельность не задана взрослым ребенку, а строится самими детьми.</w:t>
      </w:r>
    </w:p>
    <w:p w:rsidR="00275601" w:rsidRPr="00275601" w:rsidRDefault="00100F94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экспериментировании </w:t>
      </w:r>
      <w:r w:rsidR="00275601"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четко представлен момент саморазвития: преобразования объекта, производимые ребенком, раскрывают перед ним новые стороны и свойства объекта, а новые знания об объекте, в </w:t>
      </w:r>
      <w:r w:rsidR="00275601"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свою очередь, позволяют производить новые, более сложные и совершенные преобразования.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Некоторые дети не любят играть; они предпочитают заниматься каким-то делом; но их психическое развитие протекает нормально. При лишении же возможности знако</w:t>
      </w:r>
      <w:r w:rsidR="0010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миться с окружающим миром путем </w:t>
      </w:r>
      <w:proofErr w:type="spellStart"/>
      <w:r w:rsidR="0010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кспериментир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10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10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психическое развитие ребенка затормаживается.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Наконец, фундаментальным доказательством является тот факт, что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экспериментирования пронизывает все сферы детской жизни, в том числе и игровую.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значительно позже деятельности </w:t>
      </w:r>
    </w:p>
    <w:p w:rsidR="00252EF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экспериментирования. 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нельзя отрицать справедливость утверждения, что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эксперименты составляют основу всякого знания, что без них любые понятия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создании картину мира, основанную на собственных наблюдениях, опытах, установлении взаимозависимостей, закономерностей и т.д.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Исходной формой экспериментирования, из которой развились все остальные, является единственная доступная ребенку форма экспериментирования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анипулирование предметами, которая возникает в раннем возрасте. В процессе манипулирования предметами идет и природоведческий и социальный эксперимент.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последующие два-три года манипулирование предметами и людьми усложняется.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все больше совершает обследовательские действия, усваивая сведения об объективных свойствах предметов и людей, с которыми он сталкивается. В это время происходит становление отдельных фрагментов экспериментаторской деятельности, пока еще не связанных между собой в какую-то систему.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4"/>
      <w:bookmarkEnd w:id="2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трех лет постепенно начинается их интегрирование. Ребенок переходит в следующий период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юбопытства, который при условии правильного воспитания ребенка –переходит в период любознательности (после 5 лет). Именно в этот период экспериментаторская деятельность приобретает типичные черты, теперь экспериментирование становится самостоятельным видом деятельности. Ребенок старшего дошкольного возраста приобретает способность осуществлять экспериментирование, т.е. он приобретает следующий ряд навыков данной деятельности: видеть и выделять проблему, принимать и ставить цель, решать проблемы, анализировать объект или явление, выделять существенные признаки и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 сопоставлять различные факты, выдвигать</w:t>
      </w:r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гипотезы и предположения,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средства и материалы для самостоятельной деятельности, осуществлять эксперимент, делать выводы, фиксировать этапы действий и результаты графически.  Приобретение данных навыков требует систематичной, целенаправленной работы педагога направленной на развитие деятельности экспериментирования детей.</w:t>
      </w:r>
    </w:p>
    <w:p w:rsidR="00252EF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Эксперименты классифицируются по разным принципам.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характеру объектов, используемых в эксперименте: опыты: с растениями; с животными; с объектами неживой природы; объектом</w:t>
      </w:r>
    </w:p>
    <w:p w:rsidR="00252EF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является человек.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месту проведения опытов: в групповой комнате; на участке; в лесу и т.д.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количеству детей: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групповые, коллективные.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причине их проведения: случайные, запланированные, поставленные в ответ на вопрос ребенка.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характеру включения в педагогический процесс: эпизодические (проводимые от случая к случаю), систематические.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продолжительности: кратковременные (5-15 мин.), длительные (свыше 15 мин.).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количеству наблюдений за одним и тем же объектом: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однократные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многократные, или циклические.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месту в цикле: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повторные, заключительные и итоговые.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характеру мыслительных операций: констатирующие (позволяющие увидеть какое-то одно состояние объекта или одно явление вне связи с </w:t>
      </w:r>
      <w:proofErr w:type="spell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</w:t>
      </w:r>
      <w:proofErr w:type="spellEnd"/>
      <w:proofErr w:type="gramEnd"/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объектами и явлениями)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5"/>
      <w:bookmarkEnd w:id="3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характеру познавательной деятельности детей: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способу применения в аудитории: демонстрационные, фронтальные.</w:t>
      </w:r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видов экспериментирования имеет свою методику проведения, свои плюсы и минусы.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тонет), пробуют языком в сильный мороз металлические предметы и т.п. Но опасность такой "самодеятельности" заключается в том, что дошкольник еще не знаком с законами смешения веществ, элементарными правилами безопасности. Эксперимент же, специально организуемый педагогом, безопасен для ребенка и в то же время знакомит его с различными свойствами о</w:t>
      </w:r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кружающих предметов, с законами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природы и необходимостью их учета в собственной жизнедеятельности.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</w:t>
      </w:r>
      <w:proofErr w:type="spellStart"/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</w:t>
      </w:r>
      <w:proofErr w:type="spellEnd"/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ребенком, если это безопасно для его здоровья. В связи с этим в дошкольном образовательном учреждении эксперимент должен отвечать следующим условиям: максимальная простота конструкции приборов и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 обращения с ними, безотказность действия приборов и однозначность получаемых результатов, показ только существенных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 явления или процесса, отчетливая видимость изучаемого явления,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участия ребенка в повторном показе эксперимента. 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 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наиболее общими и важными задачами познавательного развития ребенка являются не просто обогащение его представлений об окружающем, а развитие познавательной инициативы (любознательности) и освоение культурных форм упорядочения опыта (на материале представлений о мире), как предпосылки формирования готовности личности к непрерывному образованию. В процессе развития детей дошкольного возраста познавательный интерес выступает в многозначной роли: и как средство живого, увлекающего ребенка обучения, и как сильный мотив, к интеллектуальному и длительному протеканию познавательной деятельности, и как предпосылки формирования готовности личности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2EF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непрерывному образованию.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сделать вывод о </w:t>
      </w:r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особенностях детского э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кспериментирования:</w:t>
      </w:r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кспериментирование понимается как особый способ духовно –</w:t>
      </w:r>
      <w:r w:rsidR="0056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освоения действительности, направленный на создание таких условий, в которых предметы наиболее ярко обнаруживают свою сущность;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-экспериментирование способствует становлению целостной картины мира ребенка дошкольного возраста;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6"/>
      <w:bookmarkEnd w:id="4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-экспериментальная работа вызывает у ребенка интерес к исследованию природы, развивает мыслительные операции,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т.п.;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-детское экспериментирование состоит из последовательно сменяющих друг друга этапов и имеет свои возрастные особенности развития.</w:t>
      </w:r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</w:t>
      </w:r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работа по формированию познавательной активности у детей старшего дошкольного возраста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экспериментирования дошкольник получает возможность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удовлетворить присущую ему любознательность, почувствовать себя ученым, исследователем, первооткрывателем.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Проводимые эксперименты с различными материалами и предметами (вода, снег, песок, стекло, воздух и т.п.) представляют ребенку возможность самому найти ответы на вопросы "как?" и "почему?". </w:t>
      </w:r>
      <w:proofErr w:type="gramEnd"/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 с доступными явлениями неживой природы, дошкольники учатся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рассматривать различные явления и производить с ними простые преобразования. Умение обращать внимание не только на видимые и ощущаемые связи и отношения, Но и на скрытые от непосредственного восприятия причины станет основой для формирования у детей полноценных физических знаний при дальнейшем обучении в школе. Важно, что ребенок начнет подходить к пониманию явлений с правильных, научных позиций.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будут формироваться пусть неполные, но достоверные представления о явлениях и принципах</w:t>
      </w:r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протекания.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познания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ворческий процесс и задача воспитателя –поддержать и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 ребенке интерес к исследованиям, открытиям, создать для этого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условия, оказать ему помощь в попытках установить простейшие закономерности, обратить внимание на объективные причины, связи и отношения явлений окружающего мира.</w:t>
      </w:r>
    </w:p>
    <w:p w:rsidR="00275601" w:rsidRPr="00275601" w:rsidRDefault="00275601" w:rsidP="00565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детского экспериментирования дети учатся: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Видеть и выделять проблему; принимать и ставить цель; решать проблемы: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 или явление, выделять существенные признаки и связи, сопоставлять различные факты, выдвигать гипотезы, предположения, отбирать средства и материалы для самостоятельной деятельности, осуществлять эксперимент; делать выводы; фиксировать этапы действий и результаты графически. Любая деятельность зависит от отношения к ней субъекта. Таким образом, важно уметь оценить отношение детей к деятельности экспериментирования. Отношение мы оцениваем: предпочтение к виду деятельности и по степени проявления интереса, активности участия в обсуждении и процессе деятельности.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становится не столько результат, сколько процесс работы ребенка в ходе экспериментирования; соответственно, и оценивается не то, какого результата добился ребенок, а то, как он думает, рассуждает. В этом случае мы выделяем такие показатели как целеполагание, планирование деятельности и процесс ее </w:t>
      </w:r>
      <w:bookmarkStart w:id="5" w:name="7"/>
      <w:bookmarkEnd w:id="5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реализации. Безусловно, одним из показателей являются также рефлексивные навыки, т.е. умение детей формулировать выводы, аргументировать свои суждения.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показател</w:t>
      </w:r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25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экспериментирования необходимости исследовать как на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внешнем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на внутреннем уровнях-то есть, качественные изменения в структуре личности и их проявления. Во взаимодействии человека с окружающим миром.</w:t>
      </w:r>
    </w:p>
    <w:p w:rsidR="00252EF1" w:rsidRDefault="00252EF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цитируемой литературы: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Рахманова Н.П., Щетина В.В. </w:t>
      </w:r>
      <w:proofErr w:type="gramStart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рядом. М., 2004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Ива</w:t>
      </w:r>
      <w:bookmarkStart w:id="6" w:name="_GoBack"/>
      <w:bookmarkEnd w:id="6"/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 А.И. Детское экспериментирование как метод обучения./ Управление ДОУ, N 4, 2004, с. 84 -92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Короткова Н.А. Познавательно-исследовательская деятельность старших </w:t>
      </w:r>
    </w:p>
    <w:p w:rsidR="00275601" w:rsidRPr="00275601" w:rsidRDefault="00275601" w:rsidP="0027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 / Ребенок в детском саду. N 3, 4, 5 2003, N 1, 2002</w:t>
      </w:r>
    </w:p>
    <w:p w:rsidR="00F31A2B" w:rsidRPr="00275601" w:rsidRDefault="00F31A2B" w:rsidP="002756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1A2B" w:rsidRPr="0027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4D"/>
    <w:rsid w:val="00100F94"/>
    <w:rsid w:val="00252EF1"/>
    <w:rsid w:val="00275601"/>
    <w:rsid w:val="0030454D"/>
    <w:rsid w:val="00331E91"/>
    <w:rsid w:val="00565C2D"/>
    <w:rsid w:val="00F3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3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203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46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08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9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76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921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2020-03-30T05:51:00Z</dcterms:created>
  <dcterms:modified xsi:type="dcterms:W3CDTF">2020-03-30T07:16:00Z</dcterms:modified>
</cp:coreProperties>
</file>